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744FB" w14:textId="0D8D9662" w:rsidR="000C0B44" w:rsidRPr="00966183" w:rsidRDefault="00BC72F3" w:rsidP="00966183">
      <w:pPr>
        <w:spacing w:line="360" w:lineRule="auto"/>
        <w:jc w:val="right"/>
        <w:rPr>
          <w:b/>
          <w:bCs/>
        </w:rPr>
      </w:pPr>
      <w:r w:rsidRPr="00966183">
        <w:rPr>
          <w:b/>
          <w:bCs/>
        </w:rPr>
        <w:t>Кунцевский</w:t>
      </w:r>
      <w:r w:rsidR="00C71C34" w:rsidRPr="00966183">
        <w:rPr>
          <w:b/>
          <w:bCs/>
        </w:rPr>
        <w:t xml:space="preserve"> районный суд города Москв</w:t>
      </w:r>
      <w:r w:rsidR="007E3BB5" w:rsidRPr="00966183">
        <w:rPr>
          <w:b/>
          <w:bCs/>
        </w:rPr>
        <w:t>ы</w:t>
      </w:r>
      <w:r w:rsidR="007E3BB5" w:rsidRPr="00966183">
        <w:rPr>
          <w:b/>
          <w:bCs/>
        </w:rPr>
        <w:tab/>
      </w:r>
    </w:p>
    <w:p w14:paraId="498E136C" w14:textId="0BCED8EA" w:rsidR="000C0B44" w:rsidRPr="00966183" w:rsidRDefault="00C71C34" w:rsidP="00966183">
      <w:pPr>
        <w:spacing w:line="360" w:lineRule="auto"/>
        <w:jc w:val="right"/>
      </w:pPr>
      <w:r w:rsidRPr="00966183">
        <w:t>1</w:t>
      </w:r>
      <w:r w:rsidR="00BC72F3" w:rsidRPr="00966183">
        <w:t>21351</w:t>
      </w:r>
      <w:r w:rsidRPr="00966183">
        <w:t xml:space="preserve">, г. Москва, ул. </w:t>
      </w:r>
      <w:r w:rsidR="00BC72F3" w:rsidRPr="00966183">
        <w:t>Ярцевская</w:t>
      </w:r>
      <w:r w:rsidRPr="00966183">
        <w:t>,</w:t>
      </w:r>
      <w:r w:rsidR="00BC72F3" w:rsidRPr="00966183">
        <w:t xml:space="preserve"> дом 12</w:t>
      </w:r>
      <w:r w:rsidR="00C95747" w:rsidRPr="00966183">
        <w:tab/>
      </w:r>
      <w:r w:rsidR="007E3BB5" w:rsidRPr="00966183">
        <w:tab/>
      </w:r>
    </w:p>
    <w:p w14:paraId="130D7707" w14:textId="77777777" w:rsidR="000C0B44" w:rsidRPr="00966183" w:rsidRDefault="000C0B44" w:rsidP="00966183">
      <w:pPr>
        <w:spacing w:line="360" w:lineRule="auto"/>
        <w:jc w:val="right"/>
      </w:pPr>
    </w:p>
    <w:p w14:paraId="7423262F" w14:textId="61AB5D5B" w:rsidR="00B245AD" w:rsidRPr="00966183" w:rsidRDefault="00C71C34" w:rsidP="00966183">
      <w:pPr>
        <w:spacing w:line="360" w:lineRule="auto"/>
        <w:jc w:val="right"/>
        <w:rPr>
          <w:b/>
          <w:bCs/>
        </w:rPr>
      </w:pPr>
      <w:r w:rsidRPr="00966183">
        <w:rPr>
          <w:b/>
          <w:bCs/>
        </w:rPr>
        <w:t>Истец:</w:t>
      </w:r>
      <w:r w:rsidR="00EC248C" w:rsidRPr="00966183">
        <w:rPr>
          <w:b/>
          <w:bCs/>
        </w:rPr>
        <w:t xml:space="preserve"> </w:t>
      </w:r>
      <w:r w:rsidR="00B245AD" w:rsidRPr="00966183">
        <w:rPr>
          <w:b/>
          <w:bCs/>
        </w:rPr>
        <w:t>Иванов Иван Иванович</w:t>
      </w:r>
      <w:r w:rsidR="00B245AD" w:rsidRPr="00966183">
        <w:rPr>
          <w:b/>
          <w:bCs/>
        </w:rPr>
        <w:tab/>
      </w:r>
      <w:r w:rsidR="00B245AD" w:rsidRPr="00966183">
        <w:rPr>
          <w:b/>
          <w:bCs/>
        </w:rPr>
        <w:tab/>
      </w:r>
      <w:r w:rsidR="00B245AD" w:rsidRPr="00966183">
        <w:rPr>
          <w:b/>
          <w:bCs/>
        </w:rPr>
        <w:tab/>
      </w:r>
    </w:p>
    <w:p w14:paraId="09550609" w14:textId="06296958" w:rsidR="00BC72F3" w:rsidRPr="00966183" w:rsidRDefault="00B245AD" w:rsidP="00966183">
      <w:pPr>
        <w:spacing w:line="360" w:lineRule="auto"/>
        <w:jc w:val="right"/>
      </w:pPr>
      <w:r w:rsidRPr="00966183">
        <w:t xml:space="preserve">Дата рождения: 01.01.1991 </w:t>
      </w:r>
      <w:r w:rsidRPr="00966183">
        <w:tab/>
      </w:r>
      <w:r w:rsidRPr="00966183">
        <w:tab/>
      </w:r>
      <w:r w:rsidR="00BC72F3" w:rsidRPr="00966183">
        <w:tab/>
      </w:r>
      <w:r w:rsidRPr="00966183">
        <w:tab/>
      </w:r>
    </w:p>
    <w:p w14:paraId="283289FA" w14:textId="3BE00BC6" w:rsidR="00B245AD" w:rsidRPr="00966183" w:rsidRDefault="00B245AD" w:rsidP="00966183">
      <w:pPr>
        <w:spacing w:line="360" w:lineRule="auto"/>
        <w:jc w:val="right"/>
      </w:pPr>
      <w:r w:rsidRPr="00966183">
        <w:t>Место рождения: г. Москва</w:t>
      </w:r>
      <w:r w:rsidRPr="00966183">
        <w:tab/>
      </w:r>
      <w:r w:rsidRPr="00966183">
        <w:tab/>
      </w:r>
      <w:r w:rsidRPr="00966183">
        <w:tab/>
      </w:r>
    </w:p>
    <w:p w14:paraId="098AE2BF" w14:textId="08FF7A4C" w:rsidR="00B245AD" w:rsidRPr="00966183" w:rsidRDefault="00B245AD" w:rsidP="00966183">
      <w:pPr>
        <w:spacing w:line="360" w:lineRule="auto"/>
        <w:jc w:val="right"/>
      </w:pPr>
      <w:r w:rsidRPr="00966183">
        <w:t>Идентификатор: ИНН</w:t>
      </w:r>
      <w:r w:rsidRPr="00966183">
        <w:tab/>
      </w:r>
      <w:r w:rsidRPr="00966183">
        <w:tab/>
      </w:r>
      <w:r w:rsidRPr="00966183">
        <w:tab/>
      </w:r>
      <w:r w:rsidRPr="00966183">
        <w:tab/>
      </w:r>
    </w:p>
    <w:p w14:paraId="73857342" w14:textId="0F470F4F" w:rsidR="00BC72F3" w:rsidRPr="00966183" w:rsidRDefault="00BC72F3" w:rsidP="00966183">
      <w:pPr>
        <w:spacing w:line="360" w:lineRule="auto"/>
        <w:jc w:val="right"/>
      </w:pPr>
      <w:r w:rsidRPr="00966183">
        <w:t>Адрес: 1</w:t>
      </w:r>
      <w:r w:rsidR="00B245AD" w:rsidRPr="00966183">
        <w:t>11111</w:t>
      </w:r>
      <w:r w:rsidRPr="00966183">
        <w:t xml:space="preserve">, г. Москва, ул. </w:t>
      </w:r>
      <w:r w:rsidR="00B245AD" w:rsidRPr="00966183">
        <w:t>Ивановская</w:t>
      </w:r>
      <w:r w:rsidRPr="00966183">
        <w:t>,</w:t>
      </w:r>
      <w:r w:rsidRPr="00966183">
        <w:tab/>
      </w:r>
    </w:p>
    <w:p w14:paraId="163EB9F4" w14:textId="34230019" w:rsidR="00BC72F3" w:rsidRPr="00966183" w:rsidRDefault="00BC72F3" w:rsidP="00966183">
      <w:pPr>
        <w:spacing w:line="360" w:lineRule="auto"/>
        <w:jc w:val="right"/>
      </w:pPr>
      <w:r w:rsidRPr="00966183">
        <w:t xml:space="preserve">д. </w:t>
      </w:r>
      <w:r w:rsidR="00B245AD" w:rsidRPr="00966183">
        <w:t>1</w:t>
      </w:r>
      <w:r w:rsidRPr="00966183">
        <w:t>, корп. 1, кв. 1</w:t>
      </w:r>
      <w:r w:rsidRPr="00966183">
        <w:tab/>
      </w:r>
      <w:r w:rsidRPr="00966183">
        <w:tab/>
      </w:r>
      <w:r w:rsidRPr="00966183">
        <w:tab/>
      </w:r>
      <w:r w:rsidRPr="00966183">
        <w:tab/>
      </w:r>
      <w:r w:rsidR="007E3BB5" w:rsidRPr="00966183">
        <w:tab/>
      </w:r>
    </w:p>
    <w:p w14:paraId="605D7B8F" w14:textId="77777777" w:rsidR="00BC72F3" w:rsidRPr="00966183" w:rsidRDefault="00BC72F3" w:rsidP="00966183">
      <w:pPr>
        <w:spacing w:line="360" w:lineRule="auto"/>
        <w:jc w:val="right"/>
        <w:rPr>
          <w:b/>
          <w:bCs/>
        </w:rPr>
      </w:pPr>
    </w:p>
    <w:p w14:paraId="2C8BD75D" w14:textId="0F9377E2" w:rsidR="000C0B44" w:rsidRPr="00966183" w:rsidRDefault="00BC72F3" w:rsidP="00966183">
      <w:pPr>
        <w:spacing w:line="360" w:lineRule="auto"/>
        <w:jc w:val="right"/>
        <w:rPr>
          <w:b/>
          <w:bCs/>
        </w:rPr>
      </w:pPr>
      <w:r w:rsidRPr="00966183">
        <w:rPr>
          <w:b/>
          <w:bCs/>
        </w:rPr>
        <w:t xml:space="preserve">Ответчик: </w:t>
      </w:r>
      <w:r w:rsidR="00B245AD" w:rsidRPr="00966183">
        <w:rPr>
          <w:b/>
          <w:bCs/>
        </w:rPr>
        <w:t>Петрова Мария Петровна</w:t>
      </w:r>
      <w:r w:rsidR="00B245AD" w:rsidRPr="00966183">
        <w:rPr>
          <w:b/>
          <w:bCs/>
        </w:rPr>
        <w:tab/>
      </w:r>
      <w:r w:rsidR="00C95747" w:rsidRPr="00966183">
        <w:rPr>
          <w:b/>
          <w:bCs/>
        </w:rPr>
        <w:tab/>
      </w:r>
    </w:p>
    <w:p w14:paraId="41BA78EE" w14:textId="77777777" w:rsidR="00B245AD" w:rsidRPr="00966183" w:rsidRDefault="00B245AD" w:rsidP="00966183">
      <w:pPr>
        <w:spacing w:line="360" w:lineRule="auto"/>
        <w:jc w:val="right"/>
      </w:pPr>
      <w:r w:rsidRPr="00966183">
        <w:t xml:space="preserve">Дата рождения: 01.01.1991 </w:t>
      </w:r>
      <w:r w:rsidRPr="00966183">
        <w:tab/>
      </w:r>
      <w:r w:rsidRPr="00966183">
        <w:tab/>
      </w:r>
      <w:r w:rsidRPr="00966183">
        <w:tab/>
      </w:r>
      <w:r w:rsidRPr="00966183">
        <w:tab/>
      </w:r>
    </w:p>
    <w:p w14:paraId="359375FE" w14:textId="4F58A8D0" w:rsidR="00EC248C" w:rsidRPr="00966183" w:rsidRDefault="00B245AD" w:rsidP="00966183">
      <w:pPr>
        <w:spacing w:line="360" w:lineRule="auto"/>
        <w:jc w:val="right"/>
      </w:pPr>
      <w:r w:rsidRPr="00966183">
        <w:t>Место рождения: г. Москва</w:t>
      </w:r>
      <w:r w:rsidR="005C0E62" w:rsidRPr="00966183">
        <w:tab/>
      </w:r>
      <w:r w:rsidR="005C0E62" w:rsidRPr="00966183">
        <w:tab/>
      </w:r>
      <w:r w:rsidR="007E3BB5" w:rsidRPr="00966183">
        <w:tab/>
      </w:r>
    </w:p>
    <w:p w14:paraId="0059D0F4" w14:textId="367B5E7B" w:rsidR="00B245AD" w:rsidRPr="00966183" w:rsidRDefault="00B245AD" w:rsidP="00966183">
      <w:pPr>
        <w:spacing w:line="360" w:lineRule="auto"/>
        <w:jc w:val="right"/>
      </w:pPr>
      <w:r w:rsidRPr="00966183">
        <w:t>Адрес: 111111, г. Москва, ул. Петровская,</w:t>
      </w:r>
      <w:r w:rsidRPr="00966183">
        <w:tab/>
      </w:r>
    </w:p>
    <w:p w14:paraId="0D3FAB2E" w14:textId="68379E16" w:rsidR="000C0B44" w:rsidRPr="00966183" w:rsidRDefault="00B245AD" w:rsidP="00966183">
      <w:pPr>
        <w:spacing w:line="360" w:lineRule="auto"/>
        <w:jc w:val="right"/>
      </w:pPr>
      <w:r w:rsidRPr="00966183">
        <w:t>д. 1, корп. 1, кв. 1</w:t>
      </w:r>
      <w:r w:rsidR="005C0E62" w:rsidRPr="00966183">
        <w:tab/>
      </w:r>
      <w:r w:rsidR="005C0E62" w:rsidRPr="00966183">
        <w:tab/>
      </w:r>
      <w:r w:rsidRPr="00966183">
        <w:tab/>
      </w:r>
      <w:r w:rsidRPr="00966183">
        <w:tab/>
      </w:r>
      <w:r w:rsidRPr="00966183">
        <w:tab/>
      </w:r>
    </w:p>
    <w:p w14:paraId="0EACCFC9" w14:textId="77777777" w:rsidR="00BC72F3" w:rsidRPr="00966183" w:rsidRDefault="00BC72F3" w:rsidP="00966183">
      <w:pPr>
        <w:spacing w:line="360" w:lineRule="auto"/>
        <w:jc w:val="right"/>
      </w:pPr>
    </w:p>
    <w:p w14:paraId="5E96C81E" w14:textId="58535846" w:rsidR="000C0B44" w:rsidRPr="00966183" w:rsidRDefault="00BC72F3" w:rsidP="00966183">
      <w:pPr>
        <w:spacing w:line="360" w:lineRule="auto"/>
        <w:jc w:val="right"/>
        <w:rPr>
          <w:b/>
          <w:bCs/>
        </w:rPr>
      </w:pPr>
      <w:r w:rsidRPr="00966183">
        <w:rPr>
          <w:b/>
          <w:bCs/>
        </w:rPr>
        <w:t xml:space="preserve">Судья: </w:t>
      </w:r>
      <w:r w:rsidR="00B245AD" w:rsidRPr="00966183">
        <w:rPr>
          <w:b/>
          <w:bCs/>
        </w:rPr>
        <w:t>Сидорова</w:t>
      </w:r>
      <w:r w:rsidRPr="00966183">
        <w:rPr>
          <w:b/>
          <w:bCs/>
        </w:rPr>
        <w:t xml:space="preserve"> И.</w:t>
      </w:r>
      <w:r w:rsidR="00B245AD" w:rsidRPr="00966183">
        <w:rPr>
          <w:b/>
          <w:bCs/>
        </w:rPr>
        <w:t>И</w:t>
      </w:r>
      <w:r w:rsidRPr="00966183">
        <w:rPr>
          <w:b/>
          <w:bCs/>
        </w:rPr>
        <w:t>.</w:t>
      </w:r>
      <w:r w:rsidRPr="00966183">
        <w:rPr>
          <w:b/>
          <w:bCs/>
        </w:rPr>
        <w:tab/>
      </w:r>
      <w:r w:rsidRPr="00966183">
        <w:rPr>
          <w:b/>
          <w:bCs/>
        </w:rPr>
        <w:tab/>
      </w:r>
      <w:r w:rsidRPr="00966183">
        <w:rPr>
          <w:b/>
          <w:bCs/>
        </w:rPr>
        <w:tab/>
      </w:r>
      <w:r w:rsidR="007E3BB5" w:rsidRPr="00966183">
        <w:rPr>
          <w:b/>
          <w:bCs/>
        </w:rPr>
        <w:tab/>
      </w:r>
    </w:p>
    <w:p w14:paraId="490466F9" w14:textId="5F499DB0" w:rsidR="00FE7255" w:rsidRPr="00966183" w:rsidRDefault="00BC72F3" w:rsidP="00966183">
      <w:pPr>
        <w:spacing w:line="360" w:lineRule="auto"/>
        <w:jc w:val="right"/>
      </w:pPr>
      <w:r w:rsidRPr="00966183">
        <w:t>Дело №</w:t>
      </w:r>
      <w:r w:rsidR="004A0448" w:rsidRPr="00966183">
        <w:t xml:space="preserve"> 02-</w:t>
      </w:r>
      <w:r w:rsidR="00B245AD" w:rsidRPr="00966183">
        <w:t>11111111</w:t>
      </w:r>
      <w:r w:rsidR="004A0448" w:rsidRPr="00966183">
        <w:t>/202</w:t>
      </w:r>
      <w:r w:rsidR="00B245AD" w:rsidRPr="00966183">
        <w:t>6</w:t>
      </w:r>
      <w:r w:rsidRPr="00966183">
        <w:tab/>
      </w:r>
      <w:r w:rsidRPr="00966183">
        <w:tab/>
      </w:r>
      <w:r w:rsidRPr="00966183">
        <w:tab/>
      </w:r>
      <w:r w:rsidR="007E3BB5" w:rsidRPr="00966183">
        <w:tab/>
      </w:r>
    </w:p>
    <w:p w14:paraId="40188ABF" w14:textId="77777777" w:rsidR="007F1DC2" w:rsidRPr="00966183" w:rsidRDefault="007F1DC2" w:rsidP="00966183">
      <w:pPr>
        <w:spacing w:line="360" w:lineRule="auto"/>
        <w:jc w:val="center"/>
      </w:pPr>
    </w:p>
    <w:p w14:paraId="61CB9A41" w14:textId="4071D56B" w:rsidR="00BC72F3" w:rsidRPr="00966183" w:rsidRDefault="00BC72F3" w:rsidP="00966183">
      <w:pPr>
        <w:spacing w:line="360" w:lineRule="auto"/>
        <w:jc w:val="center"/>
        <w:rPr>
          <w:b/>
          <w:bCs/>
        </w:rPr>
      </w:pPr>
      <w:r w:rsidRPr="00966183">
        <w:rPr>
          <w:b/>
          <w:bCs/>
        </w:rPr>
        <w:t>ОТЗЫВ</w:t>
      </w:r>
    </w:p>
    <w:p w14:paraId="65E8EED9" w14:textId="77777777" w:rsidR="0011421F" w:rsidRPr="00966183" w:rsidRDefault="0011421F" w:rsidP="00966183">
      <w:pPr>
        <w:tabs>
          <w:tab w:val="left" w:pos="1134"/>
        </w:tabs>
        <w:spacing w:line="360" w:lineRule="auto"/>
        <w:jc w:val="center"/>
        <w:rPr>
          <w:b/>
          <w:bCs/>
        </w:rPr>
      </w:pPr>
      <w:r w:rsidRPr="00966183">
        <w:rPr>
          <w:b/>
          <w:bCs/>
        </w:rPr>
        <w:t>н</w:t>
      </w:r>
      <w:r w:rsidR="00BC72F3" w:rsidRPr="00966183">
        <w:rPr>
          <w:b/>
          <w:bCs/>
        </w:rPr>
        <w:t>а исковое заявление</w:t>
      </w:r>
      <w:r w:rsidRPr="00966183">
        <w:rPr>
          <w:b/>
          <w:bCs/>
        </w:rPr>
        <w:t xml:space="preserve"> </w:t>
      </w:r>
    </w:p>
    <w:p w14:paraId="1BEB2C0C" w14:textId="77777777" w:rsidR="00B245AD" w:rsidRPr="00966183" w:rsidRDefault="00B245AD" w:rsidP="00966183">
      <w:pPr>
        <w:tabs>
          <w:tab w:val="left" w:pos="0"/>
        </w:tabs>
        <w:spacing w:line="360" w:lineRule="auto"/>
        <w:ind w:firstLine="567"/>
        <w:jc w:val="both"/>
        <w:rPr>
          <w:b/>
          <w:bCs/>
        </w:rPr>
      </w:pPr>
    </w:p>
    <w:p w14:paraId="49811EDB" w14:textId="7E1266FC" w:rsidR="0011421F" w:rsidRPr="00966183" w:rsidRDefault="0011421F" w:rsidP="00966183">
      <w:pPr>
        <w:tabs>
          <w:tab w:val="left" w:pos="0"/>
        </w:tabs>
        <w:spacing w:line="360" w:lineRule="auto"/>
        <w:ind w:firstLine="567"/>
        <w:jc w:val="both"/>
        <w:rPr>
          <w:color w:val="000000" w:themeColor="text1"/>
          <w:kern w:val="28"/>
        </w:rPr>
      </w:pPr>
      <w:r w:rsidRPr="00966183">
        <w:rPr>
          <w:color w:val="000000" w:themeColor="text1"/>
          <w:kern w:val="28"/>
        </w:rPr>
        <w:t xml:space="preserve">В Кунцевском районном суде города Москвы рассматривается гражданское дело о возмещении ущерба, причиненного имуществу по иску </w:t>
      </w:r>
      <w:r w:rsidR="00B245AD" w:rsidRPr="00966183">
        <w:rPr>
          <w:color w:val="000000" w:themeColor="text1"/>
          <w:kern w:val="28"/>
        </w:rPr>
        <w:t>Иванова И.И.</w:t>
      </w:r>
      <w:r w:rsidRPr="00966183">
        <w:rPr>
          <w:color w:val="000000" w:themeColor="text1"/>
          <w:kern w:val="28"/>
        </w:rPr>
        <w:t xml:space="preserve"> (Истец) к </w:t>
      </w:r>
      <w:r w:rsidR="00B245AD" w:rsidRPr="00966183">
        <w:rPr>
          <w:color w:val="000000" w:themeColor="text1"/>
          <w:kern w:val="28"/>
        </w:rPr>
        <w:t>Петровой</w:t>
      </w:r>
      <w:r w:rsidRPr="00966183">
        <w:rPr>
          <w:color w:val="000000" w:themeColor="text1"/>
          <w:kern w:val="28"/>
        </w:rPr>
        <w:t xml:space="preserve"> </w:t>
      </w:r>
      <w:r w:rsidR="00B245AD" w:rsidRPr="00966183">
        <w:rPr>
          <w:color w:val="000000" w:themeColor="text1"/>
          <w:kern w:val="28"/>
        </w:rPr>
        <w:t>М</w:t>
      </w:r>
      <w:r w:rsidRPr="00966183">
        <w:rPr>
          <w:color w:val="000000" w:themeColor="text1"/>
          <w:kern w:val="28"/>
        </w:rPr>
        <w:t>.</w:t>
      </w:r>
      <w:r w:rsidR="00B245AD" w:rsidRPr="00966183">
        <w:rPr>
          <w:color w:val="000000" w:themeColor="text1"/>
          <w:kern w:val="28"/>
        </w:rPr>
        <w:t>П</w:t>
      </w:r>
      <w:r w:rsidRPr="00966183">
        <w:rPr>
          <w:color w:val="000000" w:themeColor="text1"/>
          <w:kern w:val="28"/>
        </w:rPr>
        <w:t>. (Ответчик).</w:t>
      </w:r>
    </w:p>
    <w:p w14:paraId="67C27714" w14:textId="22EDCB70" w:rsidR="0011421F" w:rsidRPr="00966183" w:rsidRDefault="0011421F" w:rsidP="00966183">
      <w:pPr>
        <w:tabs>
          <w:tab w:val="left" w:pos="0"/>
        </w:tabs>
        <w:spacing w:line="360" w:lineRule="auto"/>
        <w:ind w:firstLine="567"/>
        <w:jc w:val="both"/>
        <w:rPr>
          <w:color w:val="000000" w:themeColor="text1"/>
          <w:kern w:val="28"/>
        </w:rPr>
      </w:pPr>
      <w:r w:rsidRPr="00966183">
        <w:rPr>
          <w:color w:val="000000" w:themeColor="text1"/>
          <w:kern w:val="28"/>
        </w:rPr>
        <w:t>Ответчик с исковыми требованиями не согласен по следующим основаниям.</w:t>
      </w:r>
    </w:p>
    <w:p w14:paraId="318EDD04" w14:textId="2305D533" w:rsidR="00D409B7" w:rsidRPr="00966183" w:rsidRDefault="0011421F" w:rsidP="00966183">
      <w:pPr>
        <w:pStyle w:val="a4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183">
        <w:rPr>
          <w:rFonts w:ascii="Times New Roman" w:hAnsi="Times New Roman" w:cs="Times New Roman"/>
          <w:color w:val="000000" w:themeColor="text1"/>
          <w:sz w:val="24"/>
          <w:szCs w:val="24"/>
        </w:rPr>
        <w:t>Истец утверждает, что его имуществу был причинен вред в результате затопления из квартиры Ответчика. Однако Истец скрыл информацию о том, что имущество Истца было повреждено в результате за</w:t>
      </w:r>
      <w:r w:rsidR="00BD66EE" w:rsidRPr="00966183">
        <w:rPr>
          <w:rFonts w:ascii="Times New Roman" w:hAnsi="Times New Roman" w:cs="Times New Roman"/>
          <w:color w:val="000000" w:themeColor="text1"/>
          <w:sz w:val="24"/>
          <w:szCs w:val="24"/>
        </w:rPr>
        <w:t>топления из квартиры</w:t>
      </w:r>
      <w:r w:rsidR="00333278" w:rsidRPr="00966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0448" w:rsidRPr="00966183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BD66EE" w:rsidRPr="00966183">
        <w:rPr>
          <w:rFonts w:ascii="Times New Roman" w:hAnsi="Times New Roman" w:cs="Times New Roman"/>
          <w:color w:val="000000" w:themeColor="text1"/>
          <w:sz w:val="24"/>
          <w:szCs w:val="24"/>
        </w:rPr>
        <w:t>, собственником которой Ответчик не является. Доказательств проведения восстановительного ремонта Истцом не представлено. Из этого следует, что Ответчик не является виновником, причинившим ущерб имуществу Истца.</w:t>
      </w:r>
    </w:p>
    <w:p w14:paraId="642B32B4" w14:textId="1DB13018" w:rsidR="00BD66EE" w:rsidRPr="00966183" w:rsidRDefault="00BD66EE" w:rsidP="00966183">
      <w:pPr>
        <w:tabs>
          <w:tab w:val="left" w:pos="567"/>
        </w:tabs>
        <w:spacing w:line="360" w:lineRule="auto"/>
        <w:ind w:firstLine="567"/>
        <w:jc w:val="both"/>
        <w:rPr>
          <w:color w:val="000000" w:themeColor="text1"/>
          <w:kern w:val="28"/>
        </w:rPr>
      </w:pPr>
      <w:r w:rsidRPr="00966183">
        <w:rPr>
          <w:color w:val="000000" w:themeColor="text1"/>
          <w:kern w:val="28"/>
        </w:rPr>
        <w:t>Согласно п. 3 ст. 1 ГК РФ При установлении, осуществлении и защите гражданских прав и при исполнении гражданских обязанностей участники гражданских правоотношений должны действовать добросовестно.</w:t>
      </w:r>
    </w:p>
    <w:p w14:paraId="6845059F" w14:textId="0D148701" w:rsidR="00BD66EE" w:rsidRPr="00966183" w:rsidRDefault="00BD66EE" w:rsidP="00966183">
      <w:pPr>
        <w:spacing w:line="360" w:lineRule="auto"/>
        <w:ind w:firstLine="567"/>
        <w:jc w:val="both"/>
        <w:rPr>
          <w:color w:val="000000" w:themeColor="text1"/>
          <w:kern w:val="28"/>
        </w:rPr>
      </w:pPr>
      <w:r w:rsidRPr="00966183">
        <w:rPr>
          <w:color w:val="000000" w:themeColor="text1"/>
          <w:kern w:val="28"/>
        </w:rPr>
        <w:lastRenderedPageBreak/>
        <w:t>Согласно п. 4 ст. 1 ГК РФ Никто не вправе извлекать преимущество из своего незаконного или недобросовестного поведения.</w:t>
      </w:r>
    </w:p>
    <w:p w14:paraId="242AC783" w14:textId="225F6F53" w:rsidR="00BD66EE" w:rsidRPr="00966183" w:rsidRDefault="00BD66EE" w:rsidP="00966183">
      <w:pPr>
        <w:spacing w:line="360" w:lineRule="auto"/>
        <w:ind w:firstLine="567"/>
        <w:jc w:val="both"/>
        <w:rPr>
          <w:color w:val="000000" w:themeColor="text1"/>
          <w:kern w:val="28"/>
        </w:rPr>
      </w:pPr>
      <w:r w:rsidRPr="00966183">
        <w:rPr>
          <w:color w:val="000000" w:themeColor="text1"/>
          <w:kern w:val="28"/>
        </w:rPr>
        <w:t>Согласно п. 1 ст. 1064 ГК РФ Вред, причиненный 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14:paraId="5CE4AF52" w14:textId="07AAB27D" w:rsidR="00BD66EE" w:rsidRPr="00966183" w:rsidRDefault="00BD66EE" w:rsidP="00966183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183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Истец действует недобросовестно, пытаясь извлечь выгоду из сложившейся ситуации</w:t>
      </w:r>
      <w:r w:rsidR="000F01CE" w:rsidRPr="00966183">
        <w:rPr>
          <w:rFonts w:ascii="Times New Roman" w:hAnsi="Times New Roman" w:cs="Times New Roman"/>
          <w:color w:val="000000" w:themeColor="text1"/>
          <w:sz w:val="24"/>
          <w:szCs w:val="24"/>
        </w:rPr>
        <w:t>, однако Ответчик не причинил ущерб имуществу Ответчика, так как оно на момент затопления было испорчено.</w:t>
      </w:r>
    </w:p>
    <w:p w14:paraId="6AA3D004" w14:textId="74F48BC6" w:rsidR="001166E0" w:rsidRPr="00966183" w:rsidRDefault="00FB0508" w:rsidP="00966183">
      <w:pPr>
        <w:spacing w:line="360" w:lineRule="auto"/>
        <w:ind w:firstLine="567"/>
        <w:jc w:val="both"/>
        <w:rPr>
          <w:color w:val="000000" w:themeColor="text1"/>
          <w:kern w:val="28"/>
        </w:rPr>
      </w:pPr>
      <w:r w:rsidRPr="00966183">
        <w:rPr>
          <w:color w:val="000000" w:themeColor="text1"/>
          <w:kern w:val="28"/>
        </w:rPr>
        <w:t>Согласно п. 2. Ст. 1064 ГК РФ Лицо, причинившее вред, освобождается от возмещения вреда, если докажет, что вред причинен не по его вине.</w:t>
      </w:r>
    </w:p>
    <w:p w14:paraId="4C828028" w14:textId="77777777" w:rsidR="001166E0" w:rsidRPr="00966183" w:rsidRDefault="001166E0" w:rsidP="00966183">
      <w:pPr>
        <w:tabs>
          <w:tab w:val="left" w:pos="0"/>
        </w:tabs>
        <w:spacing w:line="360" w:lineRule="auto"/>
        <w:ind w:firstLine="567"/>
        <w:jc w:val="both"/>
        <w:rPr>
          <w:color w:val="000000" w:themeColor="text1"/>
        </w:rPr>
      </w:pPr>
    </w:p>
    <w:p w14:paraId="5B8DD368" w14:textId="77777777" w:rsidR="00742003" w:rsidRPr="00966183" w:rsidRDefault="00230D6C" w:rsidP="00966183">
      <w:pPr>
        <w:tabs>
          <w:tab w:val="left" w:pos="0"/>
        </w:tabs>
        <w:spacing w:line="360" w:lineRule="auto"/>
        <w:ind w:firstLine="567"/>
        <w:jc w:val="both"/>
        <w:rPr>
          <w:color w:val="000000" w:themeColor="text1"/>
        </w:rPr>
      </w:pPr>
      <w:r w:rsidRPr="00966183">
        <w:rPr>
          <w:color w:val="000000" w:themeColor="text1"/>
        </w:rPr>
        <w:t>На основании изложенного,</w:t>
      </w:r>
    </w:p>
    <w:p w14:paraId="4D87C8C1" w14:textId="77777777" w:rsidR="00966183" w:rsidRDefault="00966183" w:rsidP="00966183">
      <w:pPr>
        <w:tabs>
          <w:tab w:val="left" w:pos="0"/>
        </w:tabs>
        <w:spacing w:line="360" w:lineRule="auto"/>
        <w:ind w:firstLine="567"/>
        <w:jc w:val="both"/>
        <w:rPr>
          <w:b/>
          <w:bCs/>
          <w:color w:val="000000" w:themeColor="text1"/>
        </w:rPr>
      </w:pPr>
    </w:p>
    <w:p w14:paraId="72B322A9" w14:textId="70E2F2C1" w:rsidR="00230D6C" w:rsidRPr="00966183" w:rsidRDefault="00230D6C" w:rsidP="00966183">
      <w:pPr>
        <w:tabs>
          <w:tab w:val="left" w:pos="0"/>
        </w:tabs>
        <w:spacing w:line="360" w:lineRule="auto"/>
        <w:ind w:firstLine="567"/>
        <w:jc w:val="both"/>
        <w:rPr>
          <w:color w:val="000000" w:themeColor="text1"/>
        </w:rPr>
      </w:pPr>
      <w:r w:rsidRPr="00966183">
        <w:rPr>
          <w:b/>
          <w:bCs/>
          <w:color w:val="000000" w:themeColor="text1"/>
        </w:rPr>
        <w:t>ПРОШУ:</w:t>
      </w:r>
    </w:p>
    <w:p w14:paraId="02618102" w14:textId="77777777" w:rsidR="00966183" w:rsidRDefault="00966183" w:rsidP="00966183">
      <w:pPr>
        <w:pStyle w:val="ab"/>
        <w:spacing w:before="0" w:beforeAutospacing="0" w:after="0" w:afterAutospacing="0" w:line="360" w:lineRule="auto"/>
        <w:ind w:firstLine="567"/>
        <w:jc w:val="both"/>
        <w:rPr>
          <w:color w:val="000000"/>
          <w:shd w:val="clear" w:color="auto" w:fill="FFFFFF"/>
        </w:rPr>
      </w:pPr>
    </w:p>
    <w:p w14:paraId="3EBB643A" w14:textId="6D2D6AA7" w:rsidR="00742003" w:rsidRPr="00966183" w:rsidRDefault="00FB0508" w:rsidP="00966183">
      <w:pPr>
        <w:pStyle w:val="ab"/>
        <w:spacing w:before="0" w:beforeAutospacing="0" w:after="0" w:afterAutospacing="0" w:line="360" w:lineRule="auto"/>
        <w:ind w:firstLine="567"/>
        <w:jc w:val="both"/>
        <w:rPr>
          <w:color w:val="000000"/>
          <w:shd w:val="clear" w:color="auto" w:fill="FFFFFF"/>
        </w:rPr>
      </w:pPr>
      <w:r w:rsidRPr="00966183">
        <w:rPr>
          <w:color w:val="000000"/>
          <w:shd w:val="clear" w:color="auto" w:fill="FFFFFF"/>
        </w:rPr>
        <w:t>В исковых требованиях о возмещении ущерба, причиненного имуществу</w:t>
      </w:r>
      <w:r w:rsidR="005578AA" w:rsidRPr="00966183">
        <w:rPr>
          <w:color w:val="000000"/>
          <w:shd w:val="clear" w:color="auto" w:fill="FFFFFF"/>
        </w:rPr>
        <w:t xml:space="preserve">, по исковому </w:t>
      </w:r>
      <w:proofErr w:type="gramStart"/>
      <w:r w:rsidR="005578AA" w:rsidRPr="00966183">
        <w:rPr>
          <w:color w:val="000000"/>
          <w:shd w:val="clear" w:color="auto" w:fill="FFFFFF"/>
        </w:rPr>
        <w:t xml:space="preserve">заявлению </w:t>
      </w:r>
      <w:r w:rsidR="00216A3D" w:rsidRPr="00966183">
        <w:rPr>
          <w:color w:val="000000"/>
          <w:shd w:val="clear" w:color="auto" w:fill="FFFFFF"/>
        </w:rPr>
        <w:t xml:space="preserve"> </w:t>
      </w:r>
      <w:r w:rsidR="00B245AD" w:rsidRPr="00966183">
        <w:rPr>
          <w:color w:val="000000" w:themeColor="text1"/>
          <w:kern w:val="28"/>
        </w:rPr>
        <w:t>Иванова</w:t>
      </w:r>
      <w:proofErr w:type="gramEnd"/>
      <w:r w:rsidR="00B245AD" w:rsidRPr="00966183">
        <w:rPr>
          <w:color w:val="000000" w:themeColor="text1"/>
          <w:kern w:val="28"/>
        </w:rPr>
        <w:t xml:space="preserve"> И.И. (Истец) к Петровой М.П. (Ответчик)</w:t>
      </w:r>
      <w:r w:rsidR="005578AA" w:rsidRPr="00966183">
        <w:rPr>
          <w:color w:val="000000"/>
          <w:shd w:val="clear" w:color="auto" w:fill="FFFFFF"/>
        </w:rPr>
        <w:t>– отказать в полном объеме.</w:t>
      </w:r>
    </w:p>
    <w:p w14:paraId="74FAF82F" w14:textId="77777777" w:rsidR="00966183" w:rsidRDefault="00966183" w:rsidP="00966183">
      <w:pPr>
        <w:pStyle w:val="ab"/>
        <w:spacing w:before="0" w:beforeAutospacing="0" w:after="0" w:afterAutospacing="0" w:line="360" w:lineRule="auto"/>
        <w:ind w:firstLine="567"/>
        <w:jc w:val="both"/>
        <w:rPr>
          <w:b/>
          <w:bCs/>
          <w:color w:val="000000" w:themeColor="text1"/>
        </w:rPr>
      </w:pPr>
    </w:p>
    <w:p w14:paraId="66C28044" w14:textId="719ED269" w:rsidR="000C0B44" w:rsidRPr="00966183" w:rsidRDefault="00C71C34" w:rsidP="00966183">
      <w:pPr>
        <w:pStyle w:val="ab"/>
        <w:spacing w:before="0" w:beforeAutospacing="0" w:after="0" w:afterAutospacing="0" w:line="360" w:lineRule="auto"/>
        <w:ind w:firstLine="567"/>
        <w:jc w:val="both"/>
      </w:pPr>
      <w:r w:rsidRPr="00966183">
        <w:rPr>
          <w:b/>
          <w:bCs/>
          <w:color w:val="000000" w:themeColor="text1"/>
        </w:rPr>
        <w:t>Приложени</w:t>
      </w:r>
      <w:r w:rsidR="009A1967" w:rsidRPr="00966183">
        <w:rPr>
          <w:b/>
          <w:bCs/>
          <w:color w:val="000000" w:themeColor="text1"/>
        </w:rPr>
        <w:t>я</w:t>
      </w:r>
      <w:r w:rsidRPr="00966183">
        <w:rPr>
          <w:b/>
          <w:bCs/>
          <w:color w:val="000000" w:themeColor="text1"/>
        </w:rPr>
        <w:t>:</w:t>
      </w:r>
    </w:p>
    <w:p w14:paraId="342E91AF" w14:textId="53DA39DF" w:rsidR="00B245AD" w:rsidRPr="00966183" w:rsidRDefault="00B245AD" w:rsidP="00966183">
      <w:pPr>
        <w:pStyle w:val="a4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183">
        <w:rPr>
          <w:rFonts w:ascii="Times New Roman" w:hAnsi="Times New Roman" w:cs="Times New Roman"/>
          <w:color w:val="000000" w:themeColor="text1"/>
          <w:sz w:val="24"/>
          <w:szCs w:val="24"/>
        </w:rPr>
        <w:t>Почтовые квитанции о направлении отзыва истцу</w:t>
      </w:r>
    </w:p>
    <w:p w14:paraId="5F63620D" w14:textId="15E95A01" w:rsidR="004A0448" w:rsidRPr="00966183" w:rsidRDefault="00B80E76" w:rsidP="00966183">
      <w:pPr>
        <w:pStyle w:val="a4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18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A0448" w:rsidRPr="00966183">
        <w:rPr>
          <w:rFonts w:ascii="Times New Roman" w:hAnsi="Times New Roman" w:cs="Times New Roman"/>
          <w:color w:val="000000" w:themeColor="text1"/>
          <w:sz w:val="24"/>
          <w:szCs w:val="24"/>
        </w:rPr>
        <w:t>кт ГБУ Жилищни</w:t>
      </w:r>
      <w:r w:rsidR="00B245AD" w:rsidRPr="00966183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</w:p>
    <w:p w14:paraId="198E6C4C" w14:textId="261C4914" w:rsidR="00333278" w:rsidRPr="00966183" w:rsidRDefault="00333278" w:rsidP="00966183">
      <w:pPr>
        <w:tabs>
          <w:tab w:val="left" w:pos="0"/>
        </w:tabs>
        <w:spacing w:line="360" w:lineRule="auto"/>
        <w:ind w:left="360"/>
        <w:jc w:val="both"/>
        <w:rPr>
          <w:color w:val="000000" w:themeColor="text1"/>
        </w:rPr>
      </w:pPr>
    </w:p>
    <w:p w14:paraId="262C3C2A" w14:textId="77777777" w:rsidR="00620B00" w:rsidRPr="00966183" w:rsidRDefault="00620B00" w:rsidP="00966183">
      <w:pPr>
        <w:tabs>
          <w:tab w:val="left" w:pos="0"/>
        </w:tabs>
        <w:spacing w:line="360" w:lineRule="auto"/>
        <w:ind w:left="360"/>
        <w:jc w:val="both"/>
        <w:rPr>
          <w:color w:val="000000" w:themeColor="text1"/>
        </w:rPr>
      </w:pPr>
    </w:p>
    <w:p w14:paraId="77EE5078" w14:textId="704FBBE4" w:rsidR="00333278" w:rsidRPr="00966183" w:rsidRDefault="00B245AD" w:rsidP="00966183">
      <w:pPr>
        <w:tabs>
          <w:tab w:val="left" w:pos="0"/>
        </w:tabs>
        <w:spacing w:line="360" w:lineRule="auto"/>
        <w:ind w:left="360"/>
        <w:jc w:val="both"/>
        <w:rPr>
          <w:color w:val="000000" w:themeColor="text1"/>
        </w:rPr>
      </w:pPr>
      <w:r w:rsidRPr="00966183">
        <w:rPr>
          <w:color w:val="000000" w:themeColor="text1"/>
        </w:rPr>
        <w:t>Петрова М.П.</w:t>
      </w:r>
      <w:r w:rsidR="005C20A5" w:rsidRPr="00966183">
        <w:rPr>
          <w:color w:val="000000" w:themeColor="text1"/>
        </w:rPr>
        <w:t xml:space="preserve"> _________</w:t>
      </w:r>
      <w:r w:rsidR="00742003" w:rsidRPr="00966183">
        <w:rPr>
          <w:color w:val="000000" w:themeColor="text1"/>
        </w:rPr>
        <w:t>____</w:t>
      </w:r>
    </w:p>
    <w:sectPr w:rsidR="00333278" w:rsidRPr="00966183">
      <w:footerReference w:type="even" r:id="rId8"/>
      <w:footerReference w:type="default" r:id="rId9"/>
      <w:pgSz w:w="11906" w:h="16838"/>
      <w:pgMar w:top="851" w:right="991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DE8E6" w14:textId="77777777" w:rsidR="00247704" w:rsidRDefault="00247704">
      <w:r>
        <w:separator/>
      </w:r>
    </w:p>
  </w:endnote>
  <w:endnote w:type="continuationSeparator" w:id="0">
    <w:p w14:paraId="757D76AE" w14:textId="77777777" w:rsidR="00247704" w:rsidRDefault="0024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d"/>
      </w:rPr>
      <w:id w:val="-810323928"/>
      <w:docPartObj>
        <w:docPartGallery w:val="Page Numbers (Bottom of Page)"/>
        <w:docPartUnique/>
      </w:docPartObj>
    </w:sdtPr>
    <w:sdtContent>
      <w:p w14:paraId="13007709" w14:textId="140D1BFD" w:rsidR="00CB7DFB" w:rsidRDefault="00CB7DFB" w:rsidP="00C02E50">
        <w:pPr>
          <w:pStyle w:val="a7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2F66BA29" w14:textId="77777777" w:rsidR="00CB7DFB" w:rsidRDefault="00CB7DF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d"/>
      </w:rPr>
      <w:id w:val="1170983186"/>
      <w:docPartObj>
        <w:docPartGallery w:val="Page Numbers (Bottom of Page)"/>
        <w:docPartUnique/>
      </w:docPartObj>
    </w:sdtPr>
    <w:sdtContent>
      <w:p w14:paraId="4B2A7841" w14:textId="67DB1B79" w:rsidR="00CB7DFB" w:rsidRDefault="00CB7DFB" w:rsidP="00C02E50">
        <w:pPr>
          <w:pStyle w:val="a7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14:paraId="53324914" w14:textId="77777777" w:rsidR="00CB7DFB" w:rsidRDefault="00CB7D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50DE2" w14:textId="77777777" w:rsidR="00247704" w:rsidRDefault="00247704">
      <w:r>
        <w:separator/>
      </w:r>
    </w:p>
  </w:footnote>
  <w:footnote w:type="continuationSeparator" w:id="0">
    <w:p w14:paraId="7DBCD1EA" w14:textId="77777777" w:rsidR="00247704" w:rsidRDefault="00247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F61C3"/>
    <w:multiLevelType w:val="hybridMultilevel"/>
    <w:tmpl w:val="19FEA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33CEE"/>
    <w:multiLevelType w:val="hybridMultilevel"/>
    <w:tmpl w:val="56240584"/>
    <w:lvl w:ilvl="0" w:tplc="258016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372CE"/>
    <w:multiLevelType w:val="hybridMultilevel"/>
    <w:tmpl w:val="E69CAF4E"/>
    <w:lvl w:ilvl="0" w:tplc="0EA29B4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47314"/>
    <w:multiLevelType w:val="hybridMultilevel"/>
    <w:tmpl w:val="D7CAD934"/>
    <w:lvl w:ilvl="0" w:tplc="5C28D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27711211">
    <w:abstractNumId w:val="0"/>
  </w:num>
  <w:num w:numId="2" w16cid:durableId="465513451">
    <w:abstractNumId w:val="1"/>
  </w:num>
  <w:num w:numId="3" w16cid:durableId="1993243680">
    <w:abstractNumId w:val="2"/>
  </w:num>
  <w:num w:numId="4" w16cid:durableId="298997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44"/>
    <w:rsid w:val="00003546"/>
    <w:rsid w:val="0003619E"/>
    <w:rsid w:val="00052C40"/>
    <w:rsid w:val="0006126E"/>
    <w:rsid w:val="0006348D"/>
    <w:rsid w:val="00073BAD"/>
    <w:rsid w:val="00076E8C"/>
    <w:rsid w:val="00084243"/>
    <w:rsid w:val="000B62F9"/>
    <w:rsid w:val="000C0B44"/>
    <w:rsid w:val="000D694E"/>
    <w:rsid w:val="000E4DA8"/>
    <w:rsid w:val="000F01CE"/>
    <w:rsid w:val="0011421F"/>
    <w:rsid w:val="001166E0"/>
    <w:rsid w:val="00121E8B"/>
    <w:rsid w:val="001813EC"/>
    <w:rsid w:val="001955AE"/>
    <w:rsid w:val="001A0C94"/>
    <w:rsid w:val="001B3B95"/>
    <w:rsid w:val="001C687C"/>
    <w:rsid w:val="001D2487"/>
    <w:rsid w:val="002157EF"/>
    <w:rsid w:val="00216A3D"/>
    <w:rsid w:val="002247AC"/>
    <w:rsid w:val="00230D6C"/>
    <w:rsid w:val="002312BD"/>
    <w:rsid w:val="00247704"/>
    <w:rsid w:val="002540CF"/>
    <w:rsid w:val="0025453A"/>
    <w:rsid w:val="002946CB"/>
    <w:rsid w:val="002A00C8"/>
    <w:rsid w:val="002D0D90"/>
    <w:rsid w:val="003021CA"/>
    <w:rsid w:val="00320395"/>
    <w:rsid w:val="00326A93"/>
    <w:rsid w:val="00327301"/>
    <w:rsid w:val="00333278"/>
    <w:rsid w:val="00361BEA"/>
    <w:rsid w:val="003D2C46"/>
    <w:rsid w:val="003E2661"/>
    <w:rsid w:val="003E5FFC"/>
    <w:rsid w:val="003F606A"/>
    <w:rsid w:val="00406A5B"/>
    <w:rsid w:val="004157A4"/>
    <w:rsid w:val="004354B1"/>
    <w:rsid w:val="004445F2"/>
    <w:rsid w:val="004501F2"/>
    <w:rsid w:val="00457516"/>
    <w:rsid w:val="00470711"/>
    <w:rsid w:val="00486D86"/>
    <w:rsid w:val="00487816"/>
    <w:rsid w:val="004A0448"/>
    <w:rsid w:val="004F20D7"/>
    <w:rsid w:val="0051027C"/>
    <w:rsid w:val="005578AA"/>
    <w:rsid w:val="0058354B"/>
    <w:rsid w:val="00584EEA"/>
    <w:rsid w:val="005C0E62"/>
    <w:rsid w:val="005C20A5"/>
    <w:rsid w:val="005D41C2"/>
    <w:rsid w:val="005E5B02"/>
    <w:rsid w:val="00620B00"/>
    <w:rsid w:val="00625C9E"/>
    <w:rsid w:val="00651459"/>
    <w:rsid w:val="006B6F59"/>
    <w:rsid w:val="006C3154"/>
    <w:rsid w:val="006D2246"/>
    <w:rsid w:val="006E4140"/>
    <w:rsid w:val="006F40A0"/>
    <w:rsid w:val="007129DC"/>
    <w:rsid w:val="00723C8E"/>
    <w:rsid w:val="00742003"/>
    <w:rsid w:val="0074574F"/>
    <w:rsid w:val="00747463"/>
    <w:rsid w:val="00762DDA"/>
    <w:rsid w:val="007A03A5"/>
    <w:rsid w:val="007D1B4E"/>
    <w:rsid w:val="007E3BB5"/>
    <w:rsid w:val="007E5552"/>
    <w:rsid w:val="007F1DC2"/>
    <w:rsid w:val="007F4510"/>
    <w:rsid w:val="00804ADC"/>
    <w:rsid w:val="00811633"/>
    <w:rsid w:val="00811987"/>
    <w:rsid w:val="00817AE3"/>
    <w:rsid w:val="00821B28"/>
    <w:rsid w:val="00825880"/>
    <w:rsid w:val="008432B0"/>
    <w:rsid w:val="008766FA"/>
    <w:rsid w:val="00883328"/>
    <w:rsid w:val="00883471"/>
    <w:rsid w:val="008C4124"/>
    <w:rsid w:val="008C6E74"/>
    <w:rsid w:val="008D1F81"/>
    <w:rsid w:val="008D2FB9"/>
    <w:rsid w:val="008D6B1C"/>
    <w:rsid w:val="008F3762"/>
    <w:rsid w:val="00922DE0"/>
    <w:rsid w:val="009418B3"/>
    <w:rsid w:val="00963814"/>
    <w:rsid w:val="00966183"/>
    <w:rsid w:val="0098576D"/>
    <w:rsid w:val="009A1967"/>
    <w:rsid w:val="009B1C55"/>
    <w:rsid w:val="009D3570"/>
    <w:rsid w:val="009F406F"/>
    <w:rsid w:val="00A300E0"/>
    <w:rsid w:val="00A46E84"/>
    <w:rsid w:val="00A50F48"/>
    <w:rsid w:val="00A70F8C"/>
    <w:rsid w:val="00A82BD9"/>
    <w:rsid w:val="00A86B34"/>
    <w:rsid w:val="00A94671"/>
    <w:rsid w:val="00AA63E6"/>
    <w:rsid w:val="00AC2D66"/>
    <w:rsid w:val="00AE69D0"/>
    <w:rsid w:val="00B01D52"/>
    <w:rsid w:val="00B10CC0"/>
    <w:rsid w:val="00B245AD"/>
    <w:rsid w:val="00B57FE0"/>
    <w:rsid w:val="00B73D12"/>
    <w:rsid w:val="00B80E76"/>
    <w:rsid w:val="00BC72F3"/>
    <w:rsid w:val="00BD5D7B"/>
    <w:rsid w:val="00BD66EE"/>
    <w:rsid w:val="00BE146E"/>
    <w:rsid w:val="00BF0564"/>
    <w:rsid w:val="00BF06B6"/>
    <w:rsid w:val="00BF774A"/>
    <w:rsid w:val="00C03B38"/>
    <w:rsid w:val="00C3167E"/>
    <w:rsid w:val="00C4641D"/>
    <w:rsid w:val="00C5235D"/>
    <w:rsid w:val="00C71C34"/>
    <w:rsid w:val="00C94207"/>
    <w:rsid w:val="00C95747"/>
    <w:rsid w:val="00CB7DFB"/>
    <w:rsid w:val="00CD5D05"/>
    <w:rsid w:val="00CF779F"/>
    <w:rsid w:val="00D03C42"/>
    <w:rsid w:val="00D058D8"/>
    <w:rsid w:val="00D37C7D"/>
    <w:rsid w:val="00D409B7"/>
    <w:rsid w:val="00D72F43"/>
    <w:rsid w:val="00D74EB0"/>
    <w:rsid w:val="00D93A85"/>
    <w:rsid w:val="00DC55B1"/>
    <w:rsid w:val="00DD3C3E"/>
    <w:rsid w:val="00DE3433"/>
    <w:rsid w:val="00DE7C1B"/>
    <w:rsid w:val="00E80BED"/>
    <w:rsid w:val="00EA0FB6"/>
    <w:rsid w:val="00EA4EE6"/>
    <w:rsid w:val="00EC248C"/>
    <w:rsid w:val="00EE5E9F"/>
    <w:rsid w:val="00F12D3C"/>
    <w:rsid w:val="00F1540A"/>
    <w:rsid w:val="00F34154"/>
    <w:rsid w:val="00F4723A"/>
    <w:rsid w:val="00F653D1"/>
    <w:rsid w:val="00FA3B5D"/>
    <w:rsid w:val="00FB0508"/>
    <w:rsid w:val="00FE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A86"/>
  <w15:chartTrackingRefBased/>
  <w15:docId w15:val="{3F68BC0F-E2AA-494E-A9D6-49DE1AB8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21E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pPr>
      <w:widowControl w:val="0"/>
      <w:overflowPunct w:val="0"/>
      <w:adjustRightInd w:val="0"/>
      <w:spacing w:after="240" w:line="275" w:lineRule="auto"/>
      <w:ind w:left="720"/>
      <w:contextualSpacing/>
    </w:pPr>
    <w:rPr>
      <w:rFonts w:ascii="Calibri" w:hAnsi="Calibri" w:cs="Calibri"/>
      <w:kern w:val="28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pPr>
      <w:widowControl w:val="0"/>
      <w:tabs>
        <w:tab w:val="center" w:pos="4677"/>
        <w:tab w:val="right" w:pos="9355"/>
      </w:tabs>
      <w:overflowPunct w:val="0"/>
      <w:adjustRightInd w:val="0"/>
      <w:spacing w:after="240" w:line="275" w:lineRule="auto"/>
    </w:pPr>
    <w:rPr>
      <w:rFonts w:ascii="Calibri" w:hAnsi="Calibri" w:cs="Calibri"/>
      <w:kern w:val="28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Calibri" w:eastAsia="Times New Roman" w:hAnsi="Calibri" w:cs="Calibri"/>
      <w:kern w:val="28"/>
      <w:lang w:eastAsia="ru-RU"/>
    </w:rPr>
  </w:style>
  <w:style w:type="paragraph" w:styleId="a7">
    <w:name w:val="footer"/>
    <w:basedOn w:val="a"/>
    <w:link w:val="a8"/>
    <w:uiPriority w:val="99"/>
    <w:unhideWhenUsed/>
    <w:pPr>
      <w:widowControl w:val="0"/>
      <w:tabs>
        <w:tab w:val="center" w:pos="4677"/>
        <w:tab w:val="right" w:pos="9355"/>
      </w:tabs>
      <w:overflowPunct w:val="0"/>
      <w:adjustRightInd w:val="0"/>
      <w:spacing w:after="240" w:line="275" w:lineRule="auto"/>
    </w:pPr>
    <w:rPr>
      <w:rFonts w:ascii="Calibri" w:hAnsi="Calibri" w:cs="Calibri"/>
      <w:kern w:val="28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Calibri" w:eastAsia="Times New Roman" w:hAnsi="Calibri" w:cs="Calibri"/>
      <w:kern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widowControl w:val="0"/>
      <w:overflowPunct w:val="0"/>
      <w:adjustRightInd w:val="0"/>
    </w:pPr>
    <w:rPr>
      <w:rFonts w:ascii="Segoe UI" w:hAnsi="Segoe UI" w:cs="Segoe UI"/>
      <w:kern w:val="28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Times New Roman" w:hAnsi="Segoe UI" w:cs="Segoe UI"/>
      <w:kern w:val="28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1E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F12D3C"/>
    <w:pPr>
      <w:spacing w:before="100" w:beforeAutospacing="1" w:after="100" w:afterAutospacing="1"/>
    </w:pPr>
  </w:style>
  <w:style w:type="table" w:styleId="ac">
    <w:name w:val="Table Grid"/>
    <w:basedOn w:val="a1"/>
    <w:uiPriority w:val="39"/>
    <w:rsid w:val="00C5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CB7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0AA30-A5BA-4B40-84D1-A3913A19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Оленичев Дмитрий Александрович</dc:creator>
  <cp:keywords/>
  <dc:description/>
  <cp:lastModifiedBy>Yo Khiz</cp:lastModifiedBy>
  <cp:revision>26</cp:revision>
  <cp:lastPrinted>2022-05-29T18:55:00Z</cp:lastPrinted>
  <dcterms:created xsi:type="dcterms:W3CDTF">2022-03-29T07:28:00Z</dcterms:created>
  <dcterms:modified xsi:type="dcterms:W3CDTF">2026-02-15T12:48:00Z</dcterms:modified>
</cp:coreProperties>
</file>